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BDABD" w14:textId="266EA249" w:rsidR="000D6CA5" w:rsidRPr="000D6CA5" w:rsidRDefault="000D6CA5" w:rsidP="000D6CA5">
      <w:pPr>
        <w:spacing w:before="100" w:beforeAutospacing="1" w:after="100" w:afterAutospacing="1" w:line="240" w:lineRule="auto"/>
        <w:rPr>
          <w:rFonts w:ascii="Arial" w:eastAsia="Times New Roman" w:hAnsi="Arial" w:cs="Arial"/>
          <w:b/>
          <w:bCs/>
          <w:color w:val="FF0000"/>
          <w:sz w:val="28"/>
          <w:szCs w:val="28"/>
        </w:rPr>
      </w:pPr>
      <w:r w:rsidRPr="000D6CA5">
        <w:rPr>
          <w:rFonts w:ascii="Arial" w:eastAsia="Times New Roman" w:hAnsi="Arial" w:cs="Arial"/>
          <w:b/>
          <w:bCs/>
          <w:color w:val="FF0000"/>
          <w:sz w:val="28"/>
          <w:szCs w:val="28"/>
        </w:rPr>
        <w:t xml:space="preserve">Willrich </w:t>
      </w:r>
      <w:proofErr w:type="gramStart"/>
      <w:r w:rsidRPr="000D6CA5">
        <w:rPr>
          <w:rFonts w:ascii="Arial" w:eastAsia="Times New Roman" w:hAnsi="Arial" w:cs="Arial"/>
          <w:b/>
          <w:bCs/>
          <w:color w:val="FF0000"/>
          <w:sz w:val="28"/>
          <w:szCs w:val="28"/>
        </w:rPr>
        <w:t>Precision  Ph</w:t>
      </w:r>
      <w:proofErr w:type="gramEnd"/>
      <w:r w:rsidRPr="000D6CA5">
        <w:rPr>
          <w:rFonts w:ascii="Arial" w:eastAsia="Times New Roman" w:hAnsi="Arial" w:cs="Arial"/>
          <w:b/>
          <w:bCs/>
          <w:color w:val="FF0000"/>
          <w:sz w:val="28"/>
          <w:szCs w:val="28"/>
        </w:rPr>
        <w:t xml:space="preserve"> 866-945-5742  email: sales@willrich.com</w:t>
      </w:r>
    </w:p>
    <w:p w14:paraId="7EC28503" w14:textId="77777777" w:rsidR="000D6CA5" w:rsidRDefault="000D6CA5" w:rsidP="000D6CA5">
      <w:pPr>
        <w:spacing w:before="100" w:beforeAutospacing="1" w:after="100" w:afterAutospacing="1" w:line="240" w:lineRule="auto"/>
        <w:rPr>
          <w:rFonts w:ascii="Arial" w:eastAsia="Times New Roman" w:hAnsi="Arial" w:cs="Arial"/>
          <w:b/>
          <w:bCs/>
          <w:color w:val="8B4513"/>
          <w:sz w:val="28"/>
          <w:szCs w:val="28"/>
          <w:u w:val="single"/>
        </w:rPr>
      </w:pPr>
    </w:p>
    <w:p w14:paraId="4DC42E4D" w14:textId="77777777" w:rsidR="000D6CA5" w:rsidRDefault="000D6CA5" w:rsidP="000D6CA5">
      <w:pPr>
        <w:spacing w:before="100" w:beforeAutospacing="1" w:after="100" w:afterAutospacing="1" w:line="240" w:lineRule="auto"/>
        <w:rPr>
          <w:rFonts w:ascii="Arial" w:eastAsia="Times New Roman" w:hAnsi="Arial" w:cs="Arial"/>
          <w:b/>
          <w:bCs/>
          <w:color w:val="8B4513"/>
          <w:sz w:val="28"/>
          <w:szCs w:val="28"/>
          <w:u w:val="single"/>
        </w:rPr>
      </w:pPr>
    </w:p>
    <w:p w14:paraId="489E3366" w14:textId="77777777" w:rsidR="000D6CA5" w:rsidRDefault="000D6CA5" w:rsidP="000D6CA5">
      <w:pPr>
        <w:spacing w:before="100" w:beforeAutospacing="1" w:after="100" w:afterAutospacing="1" w:line="240" w:lineRule="auto"/>
        <w:rPr>
          <w:rFonts w:ascii="Arial" w:eastAsia="Times New Roman" w:hAnsi="Arial" w:cs="Arial"/>
          <w:b/>
          <w:bCs/>
          <w:color w:val="8B4513"/>
          <w:sz w:val="28"/>
          <w:szCs w:val="28"/>
          <w:u w:val="single"/>
        </w:rPr>
      </w:pPr>
    </w:p>
    <w:p w14:paraId="7E114AB4" w14:textId="77777777" w:rsidR="000D6CA5" w:rsidRDefault="000D6CA5" w:rsidP="000D6CA5">
      <w:pPr>
        <w:spacing w:before="100" w:beforeAutospacing="1" w:after="100" w:afterAutospacing="1" w:line="240" w:lineRule="auto"/>
        <w:rPr>
          <w:rFonts w:ascii="Arial" w:eastAsia="Times New Roman" w:hAnsi="Arial" w:cs="Arial"/>
          <w:b/>
          <w:bCs/>
          <w:color w:val="8B4513"/>
          <w:sz w:val="28"/>
          <w:szCs w:val="28"/>
          <w:u w:val="single"/>
        </w:rPr>
      </w:pPr>
      <w:bookmarkStart w:id="0" w:name="_GoBack"/>
    </w:p>
    <w:p w14:paraId="77F66674" w14:textId="7826A83E" w:rsidR="000D6CA5" w:rsidRPr="000D6CA5" w:rsidRDefault="000D6CA5" w:rsidP="000D6CA5">
      <w:pPr>
        <w:spacing w:before="100" w:beforeAutospacing="1" w:after="100" w:afterAutospacing="1" w:line="240" w:lineRule="auto"/>
        <w:rPr>
          <w:rFonts w:ascii="Arial" w:eastAsia="Times New Roman" w:hAnsi="Arial" w:cs="Arial"/>
          <w:sz w:val="28"/>
          <w:szCs w:val="28"/>
        </w:rPr>
      </w:pPr>
      <w:r w:rsidRPr="000D6CA5">
        <w:rPr>
          <w:rFonts w:ascii="Arial" w:eastAsia="Times New Roman" w:hAnsi="Arial" w:cs="Arial"/>
          <w:b/>
          <w:bCs/>
          <w:color w:val="8B4513"/>
          <w:sz w:val="28"/>
          <w:szCs w:val="28"/>
          <w:u w:val="single"/>
        </w:rPr>
        <w:t>INTERNAL THREAD INSPECTION</w:t>
      </w:r>
    </w:p>
    <w:bookmarkEnd w:id="0"/>
    <w:p w14:paraId="42C5754A" w14:textId="77777777" w:rsidR="000D6CA5" w:rsidRPr="000D6CA5" w:rsidRDefault="000D6CA5" w:rsidP="000D6CA5">
      <w:pPr>
        <w:spacing w:before="100" w:beforeAutospacing="1" w:after="100" w:afterAutospacing="1" w:line="240" w:lineRule="auto"/>
        <w:rPr>
          <w:rFonts w:ascii="Arial" w:eastAsia="Times New Roman" w:hAnsi="Arial" w:cs="Arial"/>
          <w:sz w:val="28"/>
          <w:szCs w:val="28"/>
        </w:rPr>
      </w:pPr>
      <w:r w:rsidRPr="000D6CA5">
        <w:rPr>
          <w:rFonts w:ascii="Arial" w:eastAsia="Times New Roman" w:hAnsi="Arial" w:cs="Arial"/>
          <w:sz w:val="28"/>
          <w:szCs w:val="28"/>
        </w:rPr>
        <w:br/>
        <w:t>     Thread plug gages can neither isolate compound errors in female threads nor reveal the amount of error. They merely suggest that "something is wrong." Now the ''MTG System'' lets the producer of internal threads make his own step-by-step analysis with a hand-held gage in a few minutes. Required data is obtained by use of interchangeable fingers shown on the chart below. Most significant of the fingers is ''J'', which contains two floating balls of "Best Wire Size''. These balls make contact at the P/2 width, or pitch circle of the thread grooves. Because they float, the balls will seat at the pitch circle whether the lead is short, long, correct or drunken. Finger "J" is used in conjunction with every upper finger in the thread series except the "Functional</w:t>
      </w:r>
      <w:proofErr w:type="gramStart"/>
      <w:r w:rsidRPr="000D6CA5">
        <w:rPr>
          <w:rFonts w:ascii="Arial" w:eastAsia="Times New Roman" w:hAnsi="Arial" w:cs="Arial"/>
          <w:sz w:val="28"/>
          <w:szCs w:val="28"/>
        </w:rPr>
        <w:t>", and</w:t>
      </w:r>
      <w:proofErr w:type="gramEnd"/>
      <w:r w:rsidRPr="000D6CA5">
        <w:rPr>
          <w:rFonts w:ascii="Arial" w:eastAsia="Times New Roman" w:hAnsi="Arial" w:cs="Arial"/>
          <w:sz w:val="28"/>
          <w:szCs w:val="28"/>
        </w:rPr>
        <w:t xml:space="preserve"> provides an identical base line in every case! </w:t>
      </w:r>
    </w:p>
    <w:p w14:paraId="5ED990AF" w14:textId="77777777" w:rsidR="000D6CA5" w:rsidRDefault="000D6CA5" w:rsidP="000D6CA5">
      <w:pPr>
        <w:spacing w:before="100" w:beforeAutospacing="1" w:after="100" w:afterAutospacing="1" w:line="240" w:lineRule="auto"/>
        <w:outlineLvl w:val="1"/>
        <w:rPr>
          <w:rFonts w:ascii="Arial" w:eastAsia="Times New Roman" w:hAnsi="Arial" w:cs="Arial"/>
          <w:b/>
          <w:bCs/>
          <w:i/>
          <w:iCs/>
          <w:sz w:val="28"/>
          <w:szCs w:val="28"/>
        </w:rPr>
      </w:pPr>
      <w:r w:rsidRPr="000D6CA5">
        <w:rPr>
          <w:rFonts w:ascii="Arial" w:eastAsia="Times New Roman" w:hAnsi="Arial" w:cs="Arial"/>
          <w:b/>
          <w:bCs/>
          <w:sz w:val="28"/>
          <w:szCs w:val="28"/>
        </w:rPr>
        <w:t>                                               </w:t>
      </w:r>
      <w:r w:rsidRPr="000D6CA5">
        <w:rPr>
          <w:rFonts w:ascii="Arial" w:eastAsia="Times New Roman" w:hAnsi="Arial" w:cs="Arial"/>
          <w:b/>
          <w:bCs/>
          <w:i/>
          <w:iCs/>
          <w:sz w:val="28"/>
          <w:szCs w:val="28"/>
        </w:rPr>
        <w:t xml:space="preserve"> </w:t>
      </w:r>
    </w:p>
    <w:p w14:paraId="5210F3D4" w14:textId="77777777" w:rsidR="000D6CA5" w:rsidRDefault="000D6CA5" w:rsidP="000D6CA5">
      <w:pPr>
        <w:spacing w:before="100" w:beforeAutospacing="1" w:after="100" w:afterAutospacing="1" w:line="240" w:lineRule="auto"/>
        <w:outlineLvl w:val="1"/>
        <w:rPr>
          <w:rFonts w:ascii="Arial" w:eastAsia="Times New Roman" w:hAnsi="Arial" w:cs="Arial"/>
          <w:b/>
          <w:bCs/>
          <w:i/>
          <w:iCs/>
          <w:color w:val="8B4513"/>
          <w:sz w:val="28"/>
          <w:szCs w:val="28"/>
          <w:u w:val="single"/>
        </w:rPr>
      </w:pPr>
    </w:p>
    <w:p w14:paraId="599E1374" w14:textId="77777777" w:rsidR="000D6CA5" w:rsidRDefault="000D6CA5" w:rsidP="000D6CA5">
      <w:pPr>
        <w:spacing w:before="100" w:beforeAutospacing="1" w:after="100" w:afterAutospacing="1" w:line="240" w:lineRule="auto"/>
        <w:outlineLvl w:val="1"/>
        <w:rPr>
          <w:rFonts w:ascii="Arial" w:eastAsia="Times New Roman" w:hAnsi="Arial" w:cs="Arial"/>
          <w:b/>
          <w:bCs/>
          <w:i/>
          <w:iCs/>
          <w:color w:val="8B4513"/>
          <w:sz w:val="28"/>
          <w:szCs w:val="28"/>
          <w:u w:val="single"/>
        </w:rPr>
      </w:pPr>
    </w:p>
    <w:p w14:paraId="320DB218" w14:textId="77777777" w:rsidR="000D6CA5" w:rsidRDefault="000D6CA5" w:rsidP="000D6CA5">
      <w:pPr>
        <w:spacing w:before="100" w:beforeAutospacing="1" w:after="100" w:afterAutospacing="1" w:line="240" w:lineRule="auto"/>
        <w:outlineLvl w:val="1"/>
        <w:rPr>
          <w:rFonts w:ascii="Arial" w:eastAsia="Times New Roman" w:hAnsi="Arial" w:cs="Arial"/>
          <w:b/>
          <w:bCs/>
          <w:i/>
          <w:iCs/>
          <w:color w:val="8B4513"/>
          <w:sz w:val="28"/>
          <w:szCs w:val="28"/>
          <w:u w:val="single"/>
        </w:rPr>
      </w:pPr>
    </w:p>
    <w:p w14:paraId="18AB2631" w14:textId="77777777" w:rsidR="000D6CA5" w:rsidRDefault="000D6CA5" w:rsidP="000D6CA5">
      <w:pPr>
        <w:spacing w:before="100" w:beforeAutospacing="1" w:after="100" w:afterAutospacing="1" w:line="240" w:lineRule="auto"/>
        <w:outlineLvl w:val="1"/>
        <w:rPr>
          <w:rFonts w:ascii="Arial" w:eastAsia="Times New Roman" w:hAnsi="Arial" w:cs="Arial"/>
          <w:b/>
          <w:bCs/>
          <w:i/>
          <w:iCs/>
          <w:color w:val="8B4513"/>
          <w:sz w:val="28"/>
          <w:szCs w:val="28"/>
          <w:u w:val="single"/>
        </w:rPr>
      </w:pPr>
    </w:p>
    <w:p w14:paraId="012DAAEA" w14:textId="77777777" w:rsidR="000D6CA5" w:rsidRDefault="000D6CA5" w:rsidP="000D6CA5">
      <w:pPr>
        <w:spacing w:before="100" w:beforeAutospacing="1" w:after="100" w:afterAutospacing="1" w:line="240" w:lineRule="auto"/>
        <w:outlineLvl w:val="1"/>
        <w:rPr>
          <w:rFonts w:ascii="Arial" w:eastAsia="Times New Roman" w:hAnsi="Arial" w:cs="Arial"/>
          <w:b/>
          <w:bCs/>
          <w:i/>
          <w:iCs/>
          <w:color w:val="8B4513"/>
          <w:sz w:val="28"/>
          <w:szCs w:val="28"/>
          <w:u w:val="single"/>
        </w:rPr>
      </w:pPr>
    </w:p>
    <w:p w14:paraId="0AAC2335" w14:textId="77777777" w:rsidR="000D6CA5" w:rsidRDefault="000D6CA5" w:rsidP="000D6CA5">
      <w:pPr>
        <w:spacing w:before="100" w:beforeAutospacing="1" w:after="100" w:afterAutospacing="1" w:line="240" w:lineRule="auto"/>
        <w:outlineLvl w:val="1"/>
        <w:rPr>
          <w:rFonts w:ascii="Arial" w:eastAsia="Times New Roman" w:hAnsi="Arial" w:cs="Arial"/>
          <w:b/>
          <w:bCs/>
          <w:i/>
          <w:iCs/>
          <w:color w:val="8B4513"/>
          <w:sz w:val="28"/>
          <w:szCs w:val="28"/>
          <w:u w:val="single"/>
        </w:rPr>
      </w:pPr>
    </w:p>
    <w:p w14:paraId="17D37187" w14:textId="77777777" w:rsidR="000D6CA5" w:rsidRDefault="000D6CA5" w:rsidP="000D6CA5">
      <w:pPr>
        <w:spacing w:before="100" w:beforeAutospacing="1" w:after="100" w:afterAutospacing="1" w:line="240" w:lineRule="auto"/>
        <w:outlineLvl w:val="1"/>
        <w:rPr>
          <w:rFonts w:ascii="Arial" w:eastAsia="Times New Roman" w:hAnsi="Arial" w:cs="Arial"/>
          <w:b/>
          <w:bCs/>
          <w:i/>
          <w:iCs/>
          <w:color w:val="8B4513"/>
          <w:sz w:val="28"/>
          <w:szCs w:val="28"/>
          <w:u w:val="single"/>
        </w:rPr>
      </w:pPr>
    </w:p>
    <w:p w14:paraId="2C31692E" w14:textId="08CF67F2" w:rsidR="000D6CA5" w:rsidRPr="000D6CA5" w:rsidRDefault="000D6CA5" w:rsidP="000D6CA5">
      <w:pPr>
        <w:spacing w:before="100" w:beforeAutospacing="1" w:after="100" w:afterAutospacing="1" w:line="240" w:lineRule="auto"/>
        <w:outlineLvl w:val="1"/>
        <w:rPr>
          <w:rFonts w:ascii="Arial" w:eastAsia="Times New Roman" w:hAnsi="Arial" w:cs="Arial"/>
          <w:b/>
          <w:bCs/>
          <w:sz w:val="28"/>
          <w:szCs w:val="28"/>
        </w:rPr>
      </w:pPr>
      <w:r w:rsidRPr="000D6CA5">
        <w:rPr>
          <w:rFonts w:ascii="Arial" w:eastAsia="Times New Roman" w:hAnsi="Arial" w:cs="Arial"/>
          <w:b/>
          <w:bCs/>
          <w:i/>
          <w:iCs/>
          <w:color w:val="8B4513"/>
          <w:sz w:val="28"/>
          <w:szCs w:val="28"/>
          <w:u w:val="single"/>
        </w:rPr>
        <w:lastRenderedPageBreak/>
        <w:t>MTG ZONAL METHOD</w:t>
      </w:r>
    </w:p>
    <w:p w14:paraId="7E9CE69E" w14:textId="7B8E3AD7" w:rsidR="000D6CA5" w:rsidRDefault="000D6CA5" w:rsidP="000D6CA5">
      <w:pPr>
        <w:spacing w:after="0" w:line="240" w:lineRule="auto"/>
        <w:rPr>
          <w:rFonts w:ascii="Arial" w:eastAsia="Times New Roman" w:hAnsi="Arial" w:cs="Arial"/>
          <w:sz w:val="28"/>
          <w:szCs w:val="28"/>
        </w:rPr>
      </w:pPr>
      <w:r w:rsidRPr="000D6CA5">
        <w:rPr>
          <w:rFonts w:ascii="Arial" w:eastAsia="Times New Roman" w:hAnsi="Arial" w:cs="Arial"/>
          <w:b/>
          <w:bCs/>
          <w:color w:val="8B4513"/>
          <w:sz w:val="28"/>
          <w:szCs w:val="28"/>
          <w:u w:val="single"/>
        </w:rPr>
        <w:t>PITCH (MINIMUM MATERIAL) DIAMETER</w:t>
      </w:r>
      <w:r w:rsidRPr="000D6CA5">
        <w:rPr>
          <w:rFonts w:ascii="Arial" w:eastAsia="Times New Roman" w:hAnsi="Arial" w:cs="Arial"/>
          <w:sz w:val="28"/>
          <w:szCs w:val="28"/>
        </w:rPr>
        <w:br/>
        <w:t>    Fingers "A" and "J" both have tungsten carbide balls of "Best Wire Size</w:t>
      </w:r>
      <w:proofErr w:type="gramStart"/>
      <w:r w:rsidRPr="000D6CA5">
        <w:rPr>
          <w:rFonts w:ascii="Arial" w:eastAsia="Times New Roman" w:hAnsi="Arial" w:cs="Arial"/>
          <w:sz w:val="28"/>
          <w:szCs w:val="28"/>
        </w:rPr>
        <w:t>", and</w:t>
      </w:r>
      <w:proofErr w:type="gramEnd"/>
      <w:r w:rsidRPr="000D6CA5">
        <w:rPr>
          <w:rFonts w:ascii="Arial" w:eastAsia="Times New Roman" w:hAnsi="Arial" w:cs="Arial"/>
          <w:sz w:val="28"/>
          <w:szCs w:val="28"/>
        </w:rPr>
        <w:t xml:space="preserve"> give a reading which excludes lead error but not angular errors. PD fingers can be used for right or </w:t>
      </w:r>
      <w:proofErr w:type="gramStart"/>
      <w:r w:rsidRPr="000D6CA5">
        <w:rPr>
          <w:rFonts w:ascii="Arial" w:eastAsia="Times New Roman" w:hAnsi="Arial" w:cs="Arial"/>
          <w:sz w:val="28"/>
          <w:szCs w:val="28"/>
        </w:rPr>
        <w:t>left hand</w:t>
      </w:r>
      <w:proofErr w:type="gramEnd"/>
      <w:r w:rsidRPr="000D6CA5">
        <w:rPr>
          <w:rFonts w:ascii="Arial" w:eastAsia="Times New Roman" w:hAnsi="Arial" w:cs="Arial"/>
          <w:sz w:val="28"/>
          <w:szCs w:val="28"/>
        </w:rPr>
        <w:t xml:space="preserve"> threads. </w:t>
      </w:r>
    </w:p>
    <w:p w14:paraId="1A744FA1" w14:textId="2DE59635" w:rsidR="009215C7" w:rsidRPr="000D6CA5" w:rsidRDefault="009215C7" w:rsidP="000D6CA5">
      <w:pPr>
        <w:spacing w:after="0" w:line="240" w:lineRule="auto"/>
        <w:rPr>
          <w:rFonts w:ascii="Arial" w:eastAsia="Times New Roman" w:hAnsi="Arial" w:cs="Arial"/>
          <w:sz w:val="28"/>
          <w:szCs w:val="28"/>
        </w:rPr>
      </w:pPr>
      <w:r>
        <w:rPr>
          <w:rFonts w:ascii="Arial" w:eastAsia="Times New Roman" w:hAnsi="Arial" w:cs="Arial"/>
          <w:noProof/>
          <w:sz w:val="28"/>
          <w:szCs w:val="28"/>
        </w:rPr>
        <w:drawing>
          <wp:inline distT="0" distB="0" distL="0" distR="0" wp14:anchorId="61196D92" wp14:editId="635779B9">
            <wp:extent cx="1365250" cy="306006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5250" cy="3060065"/>
                    </a:xfrm>
                    <a:prstGeom prst="rect">
                      <a:avLst/>
                    </a:prstGeom>
                    <a:noFill/>
                    <a:ln>
                      <a:noFill/>
                    </a:ln>
                  </pic:spPr>
                </pic:pic>
              </a:graphicData>
            </a:graphic>
          </wp:inline>
        </w:drawing>
      </w:r>
    </w:p>
    <w:p w14:paraId="5AEE1AFD" w14:textId="77777777" w:rsidR="009215C7" w:rsidRDefault="009215C7" w:rsidP="000D6CA5">
      <w:pPr>
        <w:spacing w:after="0" w:line="240" w:lineRule="auto"/>
        <w:rPr>
          <w:rFonts w:ascii="Arial" w:eastAsia="Times New Roman" w:hAnsi="Arial" w:cs="Arial"/>
          <w:b/>
          <w:bCs/>
          <w:color w:val="8B4513"/>
          <w:sz w:val="28"/>
          <w:szCs w:val="28"/>
          <w:u w:val="single"/>
        </w:rPr>
      </w:pPr>
    </w:p>
    <w:p w14:paraId="52902704" w14:textId="7C36BC98" w:rsidR="009215C7" w:rsidRDefault="000D6CA5" w:rsidP="000D6CA5">
      <w:pPr>
        <w:spacing w:after="0" w:line="240" w:lineRule="auto"/>
        <w:rPr>
          <w:rFonts w:ascii="Arial" w:eastAsia="Times New Roman" w:hAnsi="Arial" w:cs="Arial"/>
          <w:b/>
          <w:bCs/>
          <w:color w:val="8B4513"/>
          <w:sz w:val="28"/>
          <w:szCs w:val="28"/>
          <w:u w:val="single"/>
        </w:rPr>
      </w:pPr>
      <w:r w:rsidRPr="000D6CA5">
        <w:rPr>
          <w:rFonts w:ascii="Arial" w:eastAsia="Times New Roman" w:hAnsi="Arial" w:cs="Arial"/>
          <w:b/>
          <w:bCs/>
          <w:color w:val="8B4513"/>
          <w:sz w:val="28"/>
          <w:szCs w:val="28"/>
          <w:u w:val="single"/>
        </w:rPr>
        <w:t>TAPER AND OVALITY</w:t>
      </w:r>
    </w:p>
    <w:p w14:paraId="64484497" w14:textId="5BC04D96" w:rsidR="000D6CA5" w:rsidRDefault="000D6CA5" w:rsidP="000D6CA5">
      <w:pPr>
        <w:spacing w:after="0" w:line="240" w:lineRule="auto"/>
        <w:rPr>
          <w:rFonts w:ascii="Arial" w:eastAsia="Times New Roman" w:hAnsi="Arial" w:cs="Arial"/>
          <w:sz w:val="28"/>
          <w:szCs w:val="28"/>
        </w:rPr>
      </w:pPr>
      <w:r w:rsidRPr="000D6CA5">
        <w:rPr>
          <w:rFonts w:ascii="Arial" w:eastAsia="Times New Roman" w:hAnsi="Arial" w:cs="Arial"/>
          <w:sz w:val="28"/>
          <w:szCs w:val="28"/>
        </w:rPr>
        <w:t xml:space="preserve"> Use fingers "A" and "J" at intervals along thread for taper and around the thread for ovality. </w:t>
      </w:r>
    </w:p>
    <w:p w14:paraId="7B6D67A1" w14:textId="38E5897C" w:rsidR="009215C7" w:rsidRPr="000D6CA5" w:rsidRDefault="009215C7" w:rsidP="000D6CA5">
      <w:pPr>
        <w:spacing w:after="0" w:line="240" w:lineRule="auto"/>
        <w:rPr>
          <w:rFonts w:ascii="Arial" w:eastAsia="Times New Roman" w:hAnsi="Arial" w:cs="Arial"/>
          <w:sz w:val="28"/>
          <w:szCs w:val="28"/>
        </w:rPr>
      </w:pPr>
      <w:r>
        <w:rPr>
          <w:rFonts w:ascii="Arial" w:eastAsia="Times New Roman" w:hAnsi="Arial" w:cs="Arial"/>
          <w:noProof/>
          <w:sz w:val="28"/>
          <w:szCs w:val="28"/>
        </w:rPr>
        <w:drawing>
          <wp:inline distT="0" distB="0" distL="0" distR="0" wp14:anchorId="45719BB3" wp14:editId="0E7BA7EB">
            <wp:extent cx="1365250" cy="306006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5250" cy="3060065"/>
                    </a:xfrm>
                    <a:prstGeom prst="rect">
                      <a:avLst/>
                    </a:prstGeom>
                    <a:noFill/>
                    <a:ln>
                      <a:noFill/>
                    </a:ln>
                  </pic:spPr>
                </pic:pic>
              </a:graphicData>
            </a:graphic>
          </wp:inline>
        </w:drawing>
      </w:r>
    </w:p>
    <w:p w14:paraId="783D294A" w14:textId="77777777" w:rsidR="009215C7" w:rsidRDefault="000D6CA5" w:rsidP="000D6CA5">
      <w:pPr>
        <w:spacing w:after="0" w:line="240" w:lineRule="auto"/>
        <w:rPr>
          <w:rFonts w:ascii="Arial" w:eastAsia="Times New Roman" w:hAnsi="Arial" w:cs="Arial"/>
          <w:sz w:val="28"/>
          <w:szCs w:val="28"/>
        </w:rPr>
      </w:pPr>
      <w:r w:rsidRPr="000D6CA5">
        <w:rPr>
          <w:rFonts w:ascii="Arial" w:eastAsia="Times New Roman" w:hAnsi="Arial" w:cs="Arial"/>
          <w:b/>
          <w:bCs/>
          <w:color w:val="8B4513"/>
          <w:sz w:val="28"/>
          <w:szCs w:val="28"/>
          <w:u w:val="single"/>
        </w:rPr>
        <w:lastRenderedPageBreak/>
        <w:t>INCLUDED ANGLE</w:t>
      </w:r>
      <w:r w:rsidRPr="000D6CA5">
        <w:rPr>
          <w:rFonts w:ascii="Arial" w:eastAsia="Times New Roman" w:hAnsi="Arial" w:cs="Arial"/>
          <w:sz w:val="28"/>
          <w:szCs w:val="28"/>
        </w:rPr>
        <w:br/>
        <w:t>    Use fingers "D" and "J". The ball in "D" is smaller than in pitch diameter finger "A</w:t>
      </w:r>
      <w:proofErr w:type="gramStart"/>
      <w:r w:rsidRPr="000D6CA5">
        <w:rPr>
          <w:rFonts w:ascii="Arial" w:eastAsia="Times New Roman" w:hAnsi="Arial" w:cs="Arial"/>
          <w:sz w:val="28"/>
          <w:szCs w:val="28"/>
        </w:rPr>
        <w:t>", and</w:t>
      </w:r>
      <w:proofErr w:type="gramEnd"/>
      <w:r w:rsidRPr="000D6CA5">
        <w:rPr>
          <w:rFonts w:ascii="Arial" w:eastAsia="Times New Roman" w:hAnsi="Arial" w:cs="Arial"/>
          <w:sz w:val="28"/>
          <w:szCs w:val="28"/>
        </w:rPr>
        <w:t xml:space="preserve"> should seat a prescribed distance deeper. If it does not, angular error is present. The degree of error and its effect on P.D. can be determined by a formula. </w:t>
      </w:r>
    </w:p>
    <w:p w14:paraId="437C452C" w14:textId="6A7741B8" w:rsidR="000D6CA5" w:rsidRDefault="009215C7" w:rsidP="000D6CA5">
      <w:pPr>
        <w:spacing w:after="0" w:line="240" w:lineRule="auto"/>
        <w:rPr>
          <w:rFonts w:ascii="Arial" w:eastAsia="Times New Roman" w:hAnsi="Arial" w:cs="Arial"/>
          <w:sz w:val="28"/>
          <w:szCs w:val="28"/>
        </w:rPr>
      </w:pPr>
      <w:r>
        <w:rPr>
          <w:rFonts w:ascii="Arial" w:eastAsia="Times New Roman" w:hAnsi="Arial" w:cs="Arial"/>
          <w:noProof/>
          <w:sz w:val="28"/>
          <w:szCs w:val="28"/>
        </w:rPr>
        <w:drawing>
          <wp:inline distT="0" distB="0" distL="0" distR="0" wp14:anchorId="1316EE50" wp14:editId="33F0C3B5">
            <wp:extent cx="1195070" cy="307213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5070" cy="3072130"/>
                    </a:xfrm>
                    <a:prstGeom prst="rect">
                      <a:avLst/>
                    </a:prstGeom>
                    <a:noFill/>
                    <a:ln>
                      <a:noFill/>
                    </a:ln>
                  </pic:spPr>
                </pic:pic>
              </a:graphicData>
            </a:graphic>
          </wp:inline>
        </w:drawing>
      </w:r>
      <w:r w:rsidR="000D6CA5" w:rsidRPr="000D6CA5">
        <w:rPr>
          <w:rFonts w:ascii="Arial" w:eastAsia="Times New Roman" w:hAnsi="Arial" w:cs="Arial"/>
          <w:sz w:val="28"/>
          <w:szCs w:val="28"/>
        </w:rPr>
        <w:br/>
      </w:r>
      <w:r w:rsidR="000D6CA5" w:rsidRPr="000D6CA5">
        <w:rPr>
          <w:rFonts w:ascii="Arial" w:eastAsia="Times New Roman" w:hAnsi="Arial" w:cs="Arial"/>
          <w:sz w:val="28"/>
          <w:szCs w:val="28"/>
        </w:rPr>
        <w:br/>
      </w:r>
      <w:r w:rsidR="000D6CA5" w:rsidRPr="000D6CA5">
        <w:rPr>
          <w:rFonts w:ascii="Arial" w:eastAsia="Times New Roman" w:hAnsi="Arial" w:cs="Arial"/>
          <w:b/>
          <w:bCs/>
          <w:color w:val="8B4513"/>
          <w:sz w:val="28"/>
          <w:szCs w:val="28"/>
          <w:u w:val="single"/>
        </w:rPr>
        <w:t>MAJOR DIAMETER</w:t>
      </w:r>
      <w:r w:rsidR="000D6CA5" w:rsidRPr="000D6CA5">
        <w:rPr>
          <w:rFonts w:ascii="Arial" w:eastAsia="Times New Roman" w:hAnsi="Arial" w:cs="Arial"/>
          <w:sz w:val="28"/>
          <w:szCs w:val="28"/>
        </w:rPr>
        <w:br/>
        <w:t xml:space="preserve">    Use fingers "B" and "J" </w:t>
      </w:r>
    </w:p>
    <w:p w14:paraId="7C212135" w14:textId="3E41F165" w:rsidR="009215C7" w:rsidRDefault="009215C7" w:rsidP="000D6CA5">
      <w:pPr>
        <w:spacing w:after="0" w:line="240" w:lineRule="auto"/>
        <w:rPr>
          <w:rFonts w:ascii="Arial" w:eastAsia="Times New Roman" w:hAnsi="Arial" w:cs="Arial"/>
          <w:sz w:val="28"/>
          <w:szCs w:val="28"/>
        </w:rPr>
      </w:pPr>
      <w:r>
        <w:rPr>
          <w:rFonts w:ascii="Arial" w:eastAsia="Times New Roman" w:hAnsi="Arial" w:cs="Arial"/>
          <w:noProof/>
          <w:sz w:val="28"/>
          <w:szCs w:val="28"/>
        </w:rPr>
        <w:drawing>
          <wp:inline distT="0" distB="0" distL="0" distR="0" wp14:anchorId="689C109B" wp14:editId="17EEC681">
            <wp:extent cx="1219200" cy="3108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3108960"/>
                    </a:xfrm>
                    <a:prstGeom prst="rect">
                      <a:avLst/>
                    </a:prstGeom>
                    <a:noFill/>
                    <a:ln>
                      <a:noFill/>
                    </a:ln>
                  </pic:spPr>
                </pic:pic>
              </a:graphicData>
            </a:graphic>
          </wp:inline>
        </w:drawing>
      </w:r>
    </w:p>
    <w:p w14:paraId="3004B3B2" w14:textId="3F6E7620" w:rsidR="000D6CA5" w:rsidRDefault="000D6CA5" w:rsidP="000D6CA5">
      <w:pPr>
        <w:spacing w:after="0" w:line="240" w:lineRule="auto"/>
        <w:rPr>
          <w:rFonts w:ascii="Arial" w:eastAsia="Times New Roman" w:hAnsi="Arial" w:cs="Arial"/>
          <w:sz w:val="28"/>
          <w:szCs w:val="28"/>
        </w:rPr>
      </w:pPr>
    </w:p>
    <w:p w14:paraId="7A9C2F4D" w14:textId="77777777" w:rsidR="000D6CA5" w:rsidRDefault="000D6CA5" w:rsidP="000D6CA5">
      <w:pPr>
        <w:spacing w:after="0" w:line="240" w:lineRule="auto"/>
        <w:rPr>
          <w:rFonts w:ascii="Arial" w:eastAsia="Times New Roman" w:hAnsi="Arial" w:cs="Arial"/>
          <w:b/>
          <w:bCs/>
          <w:color w:val="8B4513"/>
          <w:sz w:val="28"/>
          <w:szCs w:val="28"/>
          <w:u w:val="single"/>
        </w:rPr>
      </w:pPr>
    </w:p>
    <w:p w14:paraId="11768D8B" w14:textId="02D681D1" w:rsidR="000D6CA5" w:rsidRDefault="000D6CA5" w:rsidP="000D6CA5">
      <w:pPr>
        <w:spacing w:after="0" w:line="240" w:lineRule="auto"/>
        <w:rPr>
          <w:rFonts w:ascii="Arial" w:eastAsia="Times New Roman" w:hAnsi="Arial" w:cs="Arial"/>
          <w:sz w:val="28"/>
          <w:szCs w:val="28"/>
        </w:rPr>
      </w:pPr>
      <w:r w:rsidRPr="000D6CA5">
        <w:rPr>
          <w:rFonts w:ascii="Arial" w:eastAsia="Times New Roman" w:hAnsi="Arial" w:cs="Arial"/>
          <w:b/>
          <w:bCs/>
          <w:color w:val="8B4513"/>
          <w:sz w:val="28"/>
          <w:szCs w:val="28"/>
          <w:u w:val="single"/>
        </w:rPr>
        <w:lastRenderedPageBreak/>
        <w:t>UNEQUAL HALF ANGLES</w:t>
      </w:r>
      <w:r w:rsidRPr="000D6CA5">
        <w:rPr>
          <w:rFonts w:ascii="Arial" w:eastAsia="Times New Roman" w:hAnsi="Arial" w:cs="Arial"/>
          <w:sz w:val="28"/>
          <w:szCs w:val="28"/>
        </w:rPr>
        <w:br/>
        <w:t xml:space="preserve">     Opposite finger "J", use "E"; then either "F" or "G". "E" has full flanks, while "F" and "G" are limited to 0.1H contact. Where half-angles are unequal, the thread groove will be tilted, and ''E'' will seat </w:t>
      </w:r>
      <w:proofErr w:type="gramStart"/>
      <w:r w:rsidRPr="000D6CA5">
        <w:rPr>
          <w:rFonts w:ascii="Arial" w:eastAsia="Times New Roman" w:hAnsi="Arial" w:cs="Arial"/>
          <w:sz w:val="28"/>
          <w:szCs w:val="28"/>
        </w:rPr>
        <w:t>more shallow</w:t>
      </w:r>
      <w:proofErr w:type="gramEnd"/>
      <w:r w:rsidRPr="000D6CA5">
        <w:rPr>
          <w:rFonts w:ascii="Arial" w:eastAsia="Times New Roman" w:hAnsi="Arial" w:cs="Arial"/>
          <w:sz w:val="28"/>
          <w:szCs w:val="28"/>
        </w:rPr>
        <w:t xml:space="preserve"> because its broader contact surfaces will meet greater interference from the tilted groove. The degree of tilt and its effect on PD is available through thread specification publications. </w:t>
      </w:r>
    </w:p>
    <w:p w14:paraId="7A3EE565" w14:textId="24393302" w:rsidR="009215C7" w:rsidRDefault="009215C7" w:rsidP="000D6CA5">
      <w:pPr>
        <w:spacing w:after="0" w:line="240" w:lineRule="auto"/>
        <w:rPr>
          <w:rFonts w:ascii="Arial" w:eastAsia="Times New Roman" w:hAnsi="Arial" w:cs="Arial"/>
          <w:sz w:val="28"/>
          <w:szCs w:val="28"/>
        </w:rPr>
      </w:pPr>
      <w:r>
        <w:rPr>
          <w:rFonts w:ascii="Arial" w:eastAsia="Times New Roman" w:hAnsi="Arial" w:cs="Arial"/>
          <w:noProof/>
          <w:sz w:val="28"/>
          <w:szCs w:val="28"/>
        </w:rPr>
        <w:drawing>
          <wp:inline distT="0" distB="0" distL="0" distR="0" wp14:anchorId="3E8DDFB0" wp14:editId="0D237481">
            <wp:extent cx="3681730" cy="2987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1730" cy="2987040"/>
                    </a:xfrm>
                    <a:prstGeom prst="rect">
                      <a:avLst/>
                    </a:prstGeom>
                    <a:noFill/>
                    <a:ln>
                      <a:noFill/>
                    </a:ln>
                  </pic:spPr>
                </pic:pic>
              </a:graphicData>
            </a:graphic>
          </wp:inline>
        </w:drawing>
      </w:r>
    </w:p>
    <w:p w14:paraId="73D11A18" w14:textId="77777777" w:rsidR="000D6CA5" w:rsidRPr="000D6CA5" w:rsidRDefault="000D6CA5" w:rsidP="000D6CA5">
      <w:pPr>
        <w:spacing w:after="0" w:line="240" w:lineRule="auto"/>
        <w:rPr>
          <w:rFonts w:ascii="Arial" w:eastAsia="Times New Roman" w:hAnsi="Arial" w:cs="Arial"/>
          <w:sz w:val="28"/>
          <w:szCs w:val="28"/>
        </w:rPr>
      </w:pPr>
    </w:p>
    <w:p w14:paraId="12DCB0B7" w14:textId="77777777" w:rsidR="009215C7" w:rsidRDefault="009215C7" w:rsidP="000D6CA5">
      <w:pPr>
        <w:spacing w:after="0" w:line="240" w:lineRule="auto"/>
        <w:rPr>
          <w:rFonts w:ascii="Arial" w:eastAsia="Times New Roman" w:hAnsi="Arial" w:cs="Arial"/>
          <w:b/>
          <w:bCs/>
          <w:color w:val="8B4513"/>
          <w:sz w:val="28"/>
          <w:szCs w:val="28"/>
          <w:u w:val="single"/>
        </w:rPr>
      </w:pPr>
    </w:p>
    <w:p w14:paraId="7DE4F585" w14:textId="77777777" w:rsidR="009215C7" w:rsidRDefault="009215C7" w:rsidP="000D6CA5">
      <w:pPr>
        <w:spacing w:after="0" w:line="240" w:lineRule="auto"/>
        <w:rPr>
          <w:rFonts w:ascii="Arial" w:eastAsia="Times New Roman" w:hAnsi="Arial" w:cs="Arial"/>
          <w:b/>
          <w:bCs/>
          <w:color w:val="8B4513"/>
          <w:sz w:val="28"/>
          <w:szCs w:val="28"/>
          <w:u w:val="single"/>
        </w:rPr>
      </w:pPr>
    </w:p>
    <w:p w14:paraId="07C85F35" w14:textId="77777777" w:rsidR="009215C7" w:rsidRDefault="009215C7" w:rsidP="000D6CA5">
      <w:pPr>
        <w:spacing w:after="0" w:line="240" w:lineRule="auto"/>
        <w:rPr>
          <w:rFonts w:ascii="Arial" w:eastAsia="Times New Roman" w:hAnsi="Arial" w:cs="Arial"/>
          <w:b/>
          <w:bCs/>
          <w:color w:val="8B4513"/>
          <w:sz w:val="28"/>
          <w:szCs w:val="28"/>
          <w:u w:val="single"/>
        </w:rPr>
      </w:pPr>
    </w:p>
    <w:p w14:paraId="6AE3C038" w14:textId="77777777" w:rsidR="009215C7" w:rsidRDefault="009215C7" w:rsidP="000D6CA5">
      <w:pPr>
        <w:spacing w:after="0" w:line="240" w:lineRule="auto"/>
        <w:rPr>
          <w:rFonts w:ascii="Arial" w:eastAsia="Times New Roman" w:hAnsi="Arial" w:cs="Arial"/>
          <w:b/>
          <w:bCs/>
          <w:color w:val="8B4513"/>
          <w:sz w:val="28"/>
          <w:szCs w:val="28"/>
          <w:u w:val="single"/>
        </w:rPr>
      </w:pPr>
    </w:p>
    <w:p w14:paraId="6DF25BD1" w14:textId="77777777" w:rsidR="009215C7" w:rsidRDefault="009215C7" w:rsidP="000D6CA5">
      <w:pPr>
        <w:spacing w:after="0" w:line="240" w:lineRule="auto"/>
        <w:rPr>
          <w:rFonts w:ascii="Arial" w:eastAsia="Times New Roman" w:hAnsi="Arial" w:cs="Arial"/>
          <w:b/>
          <w:bCs/>
          <w:color w:val="8B4513"/>
          <w:sz w:val="28"/>
          <w:szCs w:val="28"/>
          <w:u w:val="single"/>
        </w:rPr>
      </w:pPr>
    </w:p>
    <w:p w14:paraId="31D337B4" w14:textId="77777777" w:rsidR="009215C7" w:rsidRDefault="009215C7" w:rsidP="000D6CA5">
      <w:pPr>
        <w:spacing w:after="0" w:line="240" w:lineRule="auto"/>
        <w:rPr>
          <w:rFonts w:ascii="Arial" w:eastAsia="Times New Roman" w:hAnsi="Arial" w:cs="Arial"/>
          <w:b/>
          <w:bCs/>
          <w:color w:val="8B4513"/>
          <w:sz w:val="28"/>
          <w:szCs w:val="28"/>
          <w:u w:val="single"/>
        </w:rPr>
      </w:pPr>
    </w:p>
    <w:p w14:paraId="75AA4922" w14:textId="77777777" w:rsidR="009215C7" w:rsidRDefault="009215C7" w:rsidP="000D6CA5">
      <w:pPr>
        <w:spacing w:after="0" w:line="240" w:lineRule="auto"/>
        <w:rPr>
          <w:rFonts w:ascii="Arial" w:eastAsia="Times New Roman" w:hAnsi="Arial" w:cs="Arial"/>
          <w:b/>
          <w:bCs/>
          <w:color w:val="8B4513"/>
          <w:sz w:val="28"/>
          <w:szCs w:val="28"/>
          <w:u w:val="single"/>
        </w:rPr>
      </w:pPr>
    </w:p>
    <w:p w14:paraId="314A88DB" w14:textId="77777777" w:rsidR="009215C7" w:rsidRDefault="009215C7" w:rsidP="000D6CA5">
      <w:pPr>
        <w:spacing w:after="0" w:line="240" w:lineRule="auto"/>
        <w:rPr>
          <w:rFonts w:ascii="Arial" w:eastAsia="Times New Roman" w:hAnsi="Arial" w:cs="Arial"/>
          <w:b/>
          <w:bCs/>
          <w:color w:val="8B4513"/>
          <w:sz w:val="28"/>
          <w:szCs w:val="28"/>
          <w:u w:val="single"/>
        </w:rPr>
      </w:pPr>
    </w:p>
    <w:p w14:paraId="70F14508" w14:textId="77777777" w:rsidR="009215C7" w:rsidRDefault="009215C7" w:rsidP="000D6CA5">
      <w:pPr>
        <w:spacing w:after="0" w:line="240" w:lineRule="auto"/>
        <w:rPr>
          <w:rFonts w:ascii="Arial" w:eastAsia="Times New Roman" w:hAnsi="Arial" w:cs="Arial"/>
          <w:b/>
          <w:bCs/>
          <w:color w:val="8B4513"/>
          <w:sz w:val="28"/>
          <w:szCs w:val="28"/>
          <w:u w:val="single"/>
        </w:rPr>
      </w:pPr>
    </w:p>
    <w:p w14:paraId="4F3AC53D" w14:textId="77777777" w:rsidR="009215C7" w:rsidRDefault="009215C7" w:rsidP="000D6CA5">
      <w:pPr>
        <w:spacing w:after="0" w:line="240" w:lineRule="auto"/>
        <w:rPr>
          <w:rFonts w:ascii="Arial" w:eastAsia="Times New Roman" w:hAnsi="Arial" w:cs="Arial"/>
          <w:b/>
          <w:bCs/>
          <w:color w:val="8B4513"/>
          <w:sz w:val="28"/>
          <w:szCs w:val="28"/>
          <w:u w:val="single"/>
        </w:rPr>
      </w:pPr>
    </w:p>
    <w:p w14:paraId="479358D9" w14:textId="77777777" w:rsidR="009215C7" w:rsidRDefault="009215C7" w:rsidP="000D6CA5">
      <w:pPr>
        <w:spacing w:after="0" w:line="240" w:lineRule="auto"/>
        <w:rPr>
          <w:rFonts w:ascii="Arial" w:eastAsia="Times New Roman" w:hAnsi="Arial" w:cs="Arial"/>
          <w:b/>
          <w:bCs/>
          <w:color w:val="8B4513"/>
          <w:sz w:val="28"/>
          <w:szCs w:val="28"/>
          <w:u w:val="single"/>
        </w:rPr>
      </w:pPr>
    </w:p>
    <w:p w14:paraId="57C826F8" w14:textId="77777777" w:rsidR="009215C7" w:rsidRDefault="009215C7" w:rsidP="000D6CA5">
      <w:pPr>
        <w:spacing w:after="0" w:line="240" w:lineRule="auto"/>
        <w:rPr>
          <w:rFonts w:ascii="Arial" w:eastAsia="Times New Roman" w:hAnsi="Arial" w:cs="Arial"/>
          <w:b/>
          <w:bCs/>
          <w:color w:val="8B4513"/>
          <w:sz w:val="28"/>
          <w:szCs w:val="28"/>
          <w:u w:val="single"/>
        </w:rPr>
      </w:pPr>
    </w:p>
    <w:p w14:paraId="72BC9299" w14:textId="77777777" w:rsidR="009215C7" w:rsidRDefault="009215C7" w:rsidP="000D6CA5">
      <w:pPr>
        <w:spacing w:after="0" w:line="240" w:lineRule="auto"/>
        <w:rPr>
          <w:rFonts w:ascii="Arial" w:eastAsia="Times New Roman" w:hAnsi="Arial" w:cs="Arial"/>
          <w:b/>
          <w:bCs/>
          <w:color w:val="8B4513"/>
          <w:sz w:val="28"/>
          <w:szCs w:val="28"/>
          <w:u w:val="single"/>
        </w:rPr>
      </w:pPr>
    </w:p>
    <w:p w14:paraId="05C0887B" w14:textId="77777777" w:rsidR="009215C7" w:rsidRDefault="009215C7" w:rsidP="000D6CA5">
      <w:pPr>
        <w:spacing w:after="0" w:line="240" w:lineRule="auto"/>
        <w:rPr>
          <w:rFonts w:ascii="Arial" w:eastAsia="Times New Roman" w:hAnsi="Arial" w:cs="Arial"/>
          <w:b/>
          <w:bCs/>
          <w:color w:val="8B4513"/>
          <w:sz w:val="28"/>
          <w:szCs w:val="28"/>
          <w:u w:val="single"/>
        </w:rPr>
      </w:pPr>
    </w:p>
    <w:p w14:paraId="351AF767" w14:textId="77777777" w:rsidR="009215C7" w:rsidRDefault="009215C7" w:rsidP="000D6CA5">
      <w:pPr>
        <w:spacing w:after="0" w:line="240" w:lineRule="auto"/>
        <w:rPr>
          <w:rFonts w:ascii="Arial" w:eastAsia="Times New Roman" w:hAnsi="Arial" w:cs="Arial"/>
          <w:b/>
          <w:bCs/>
          <w:color w:val="8B4513"/>
          <w:sz w:val="28"/>
          <w:szCs w:val="28"/>
          <w:u w:val="single"/>
        </w:rPr>
      </w:pPr>
    </w:p>
    <w:p w14:paraId="0AD9C83B" w14:textId="77777777" w:rsidR="009215C7" w:rsidRDefault="009215C7" w:rsidP="000D6CA5">
      <w:pPr>
        <w:spacing w:after="0" w:line="240" w:lineRule="auto"/>
        <w:rPr>
          <w:rFonts w:ascii="Arial" w:eastAsia="Times New Roman" w:hAnsi="Arial" w:cs="Arial"/>
          <w:b/>
          <w:bCs/>
          <w:color w:val="8B4513"/>
          <w:sz w:val="28"/>
          <w:szCs w:val="28"/>
          <w:u w:val="single"/>
        </w:rPr>
      </w:pPr>
    </w:p>
    <w:p w14:paraId="0C20B7D6" w14:textId="66920514" w:rsidR="000D6CA5" w:rsidRDefault="000D6CA5" w:rsidP="000D6CA5">
      <w:pPr>
        <w:spacing w:after="0" w:line="240" w:lineRule="auto"/>
        <w:rPr>
          <w:rFonts w:ascii="Arial" w:eastAsia="Times New Roman" w:hAnsi="Arial" w:cs="Arial"/>
          <w:sz w:val="28"/>
          <w:szCs w:val="28"/>
        </w:rPr>
      </w:pPr>
      <w:r w:rsidRPr="000D6CA5">
        <w:rPr>
          <w:rFonts w:ascii="Arial" w:eastAsia="Times New Roman" w:hAnsi="Arial" w:cs="Arial"/>
          <w:b/>
          <w:bCs/>
          <w:color w:val="8B4513"/>
          <w:sz w:val="28"/>
          <w:szCs w:val="28"/>
          <w:u w:val="single"/>
        </w:rPr>
        <w:lastRenderedPageBreak/>
        <w:t>MINOR DIAMETER</w:t>
      </w:r>
      <w:r w:rsidRPr="000D6CA5">
        <w:rPr>
          <w:rFonts w:ascii="Arial" w:eastAsia="Times New Roman" w:hAnsi="Arial" w:cs="Arial"/>
          <w:sz w:val="28"/>
          <w:szCs w:val="28"/>
        </w:rPr>
        <w:br/>
        <w:t>     Concentricity between minor and PD is measured by using fingers "C" and "J</w:t>
      </w:r>
      <w:proofErr w:type="gramStart"/>
      <w:r w:rsidRPr="000D6CA5">
        <w:rPr>
          <w:rFonts w:ascii="Arial" w:eastAsia="Times New Roman" w:hAnsi="Arial" w:cs="Arial"/>
          <w:sz w:val="28"/>
          <w:szCs w:val="28"/>
        </w:rPr>
        <w:t>" .</w:t>
      </w:r>
      <w:proofErr w:type="gramEnd"/>
      <w:r w:rsidRPr="000D6CA5">
        <w:rPr>
          <w:rFonts w:ascii="Arial" w:eastAsia="Times New Roman" w:hAnsi="Arial" w:cs="Arial"/>
          <w:sz w:val="28"/>
          <w:szCs w:val="28"/>
        </w:rPr>
        <w:t xml:space="preserve">  Minor diameter size, roundness and taper are checked with a pair of "C" fingers. </w:t>
      </w:r>
    </w:p>
    <w:p w14:paraId="1AD86874" w14:textId="7049001E" w:rsidR="009215C7" w:rsidRDefault="009215C7" w:rsidP="000D6CA5">
      <w:pPr>
        <w:spacing w:after="0" w:line="240" w:lineRule="auto"/>
        <w:rPr>
          <w:rFonts w:ascii="Arial" w:eastAsia="Times New Roman" w:hAnsi="Arial" w:cs="Arial"/>
          <w:sz w:val="28"/>
          <w:szCs w:val="28"/>
        </w:rPr>
      </w:pPr>
      <w:r>
        <w:rPr>
          <w:rFonts w:ascii="Arial" w:eastAsia="Times New Roman" w:hAnsi="Arial" w:cs="Arial"/>
          <w:noProof/>
          <w:sz w:val="28"/>
          <w:szCs w:val="28"/>
        </w:rPr>
        <w:drawing>
          <wp:inline distT="0" distB="0" distL="0" distR="0" wp14:anchorId="0F455333" wp14:editId="21C727A7">
            <wp:extent cx="1195070" cy="3060065"/>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5070" cy="3060065"/>
                    </a:xfrm>
                    <a:prstGeom prst="rect">
                      <a:avLst/>
                    </a:prstGeom>
                    <a:noFill/>
                    <a:ln>
                      <a:noFill/>
                    </a:ln>
                  </pic:spPr>
                </pic:pic>
              </a:graphicData>
            </a:graphic>
          </wp:inline>
        </w:drawing>
      </w:r>
    </w:p>
    <w:p w14:paraId="1A11D80F" w14:textId="77777777" w:rsidR="000D6CA5" w:rsidRPr="000D6CA5" w:rsidRDefault="000D6CA5" w:rsidP="000D6CA5">
      <w:pPr>
        <w:spacing w:after="0" w:line="240" w:lineRule="auto"/>
        <w:rPr>
          <w:rFonts w:ascii="Arial" w:eastAsia="Times New Roman" w:hAnsi="Arial" w:cs="Arial"/>
          <w:sz w:val="28"/>
          <w:szCs w:val="28"/>
        </w:rPr>
      </w:pPr>
    </w:p>
    <w:p w14:paraId="5E3931E8" w14:textId="5FE32B7D" w:rsidR="00FD03CA" w:rsidRDefault="000D6CA5" w:rsidP="000D6CA5">
      <w:pPr>
        <w:rPr>
          <w:rFonts w:ascii="Arial" w:eastAsia="Times New Roman" w:hAnsi="Arial" w:cs="Arial"/>
          <w:sz w:val="28"/>
          <w:szCs w:val="28"/>
        </w:rPr>
      </w:pPr>
      <w:r w:rsidRPr="000D6CA5">
        <w:rPr>
          <w:rFonts w:ascii="Arial" w:eastAsia="Times New Roman" w:hAnsi="Arial" w:cs="Arial"/>
          <w:b/>
          <w:bCs/>
          <w:color w:val="8B4513"/>
          <w:sz w:val="28"/>
          <w:szCs w:val="28"/>
          <w:u w:val="single"/>
        </w:rPr>
        <w:t>FUNCTIONAL (MAXIMUM MATERIAL) DIAMETER</w:t>
      </w:r>
      <w:r w:rsidRPr="000D6CA5">
        <w:rPr>
          <w:rFonts w:ascii="Arial" w:eastAsia="Times New Roman" w:hAnsi="Arial" w:cs="Arial"/>
          <w:sz w:val="28"/>
          <w:szCs w:val="28"/>
        </w:rPr>
        <w:br/>
        <w:t>     Paired fingers "L" are helically ground for a single PD, pitch/lead combination which will measure the net effect of all errors.</w:t>
      </w:r>
    </w:p>
    <w:p w14:paraId="2908531F" w14:textId="77987F6A" w:rsidR="009215C7" w:rsidRDefault="009215C7" w:rsidP="000D6CA5">
      <w:pPr>
        <w:rPr>
          <w:rFonts w:ascii="Arial" w:eastAsia="Times New Roman" w:hAnsi="Arial" w:cs="Arial"/>
          <w:sz w:val="28"/>
          <w:szCs w:val="28"/>
        </w:rPr>
      </w:pPr>
      <w:r>
        <w:rPr>
          <w:rFonts w:ascii="Arial" w:eastAsia="Times New Roman" w:hAnsi="Arial" w:cs="Arial"/>
          <w:noProof/>
          <w:sz w:val="28"/>
          <w:szCs w:val="28"/>
        </w:rPr>
        <w:drawing>
          <wp:inline distT="0" distB="0" distL="0" distR="0" wp14:anchorId="08CB4D4E" wp14:editId="33A90E5B">
            <wp:extent cx="1280160" cy="3017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3017520"/>
                    </a:xfrm>
                    <a:prstGeom prst="rect">
                      <a:avLst/>
                    </a:prstGeom>
                    <a:noFill/>
                    <a:ln>
                      <a:noFill/>
                    </a:ln>
                  </pic:spPr>
                </pic:pic>
              </a:graphicData>
            </a:graphic>
          </wp:inline>
        </w:drawing>
      </w:r>
    </w:p>
    <w:p w14:paraId="081CD34C" w14:textId="4F6276FB" w:rsidR="000D6CA5" w:rsidRDefault="000D6CA5" w:rsidP="000D6CA5">
      <w:pPr>
        <w:rPr>
          <w:rFonts w:ascii="Arial" w:hAnsi="Arial" w:cs="Arial"/>
          <w:sz w:val="28"/>
          <w:szCs w:val="28"/>
        </w:rPr>
      </w:pPr>
      <w:r>
        <w:rPr>
          <w:rFonts w:ascii="Arial" w:hAnsi="Arial" w:cs="Arial"/>
          <w:noProof/>
          <w:sz w:val="28"/>
          <w:szCs w:val="28"/>
        </w:rPr>
        <w:lastRenderedPageBreak/>
        <w:drawing>
          <wp:inline distT="0" distB="0" distL="0" distR="0" wp14:anchorId="1B0700E9" wp14:editId="3A9B6E94">
            <wp:extent cx="6472069" cy="808329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0499" cy="8118804"/>
                    </a:xfrm>
                    <a:prstGeom prst="rect">
                      <a:avLst/>
                    </a:prstGeom>
                    <a:noFill/>
                    <a:ln>
                      <a:noFill/>
                    </a:ln>
                  </pic:spPr>
                </pic:pic>
              </a:graphicData>
            </a:graphic>
          </wp:inline>
        </w:drawing>
      </w:r>
    </w:p>
    <w:p w14:paraId="4902B3FD" w14:textId="07BFD6D1" w:rsidR="000D6CA5" w:rsidRPr="000D6CA5" w:rsidRDefault="000D6CA5" w:rsidP="000D6CA5">
      <w:pPr>
        <w:rPr>
          <w:rFonts w:ascii="Arial" w:hAnsi="Arial" w:cs="Arial"/>
          <w:sz w:val="28"/>
          <w:szCs w:val="28"/>
        </w:rPr>
      </w:pPr>
    </w:p>
    <w:p w14:paraId="33C2F210" w14:textId="77777777" w:rsidR="000D6CA5" w:rsidRDefault="000D6CA5" w:rsidP="000D6CA5">
      <w:pPr>
        <w:rPr>
          <w:rStyle w:val="Strong"/>
          <w:rFonts w:ascii="Arial" w:hAnsi="Arial" w:cs="Arial"/>
          <w:sz w:val="28"/>
          <w:szCs w:val="28"/>
        </w:rPr>
      </w:pPr>
      <w:r w:rsidRPr="000D6CA5">
        <w:rPr>
          <w:rStyle w:val="Strong"/>
          <w:rFonts w:ascii="Arial" w:hAnsi="Arial" w:cs="Arial"/>
          <w:sz w:val="28"/>
          <w:szCs w:val="28"/>
        </w:rPr>
        <w:t>  </w:t>
      </w:r>
    </w:p>
    <w:p w14:paraId="52BDD216" w14:textId="77777777" w:rsidR="000D6CA5" w:rsidRDefault="000D6CA5" w:rsidP="000D6CA5">
      <w:pPr>
        <w:rPr>
          <w:rStyle w:val="Strong"/>
          <w:rFonts w:ascii="Arial" w:hAnsi="Arial" w:cs="Arial"/>
          <w:sz w:val="28"/>
          <w:szCs w:val="28"/>
        </w:rPr>
      </w:pPr>
    </w:p>
    <w:p w14:paraId="224DC581" w14:textId="77777777" w:rsidR="000D6CA5" w:rsidRDefault="000D6CA5" w:rsidP="000D6CA5">
      <w:pPr>
        <w:rPr>
          <w:rStyle w:val="Strong"/>
          <w:rFonts w:ascii="Arial" w:hAnsi="Arial" w:cs="Arial"/>
          <w:sz w:val="28"/>
          <w:szCs w:val="28"/>
        </w:rPr>
      </w:pPr>
    </w:p>
    <w:p w14:paraId="65A0C499" w14:textId="5731887B" w:rsidR="000D6CA5" w:rsidRPr="000D6CA5" w:rsidRDefault="000D6CA5" w:rsidP="000D6CA5">
      <w:pPr>
        <w:rPr>
          <w:rFonts w:ascii="Arial" w:hAnsi="Arial" w:cs="Arial"/>
          <w:sz w:val="28"/>
          <w:szCs w:val="28"/>
        </w:rPr>
      </w:pPr>
      <w:r w:rsidRPr="000D6CA5">
        <w:rPr>
          <w:rStyle w:val="Strong"/>
          <w:rFonts w:ascii="Arial" w:hAnsi="Arial" w:cs="Arial"/>
          <w:sz w:val="28"/>
          <w:szCs w:val="28"/>
        </w:rPr>
        <w:t xml:space="preserve"> SIMPLE SETTING METHOD</w:t>
      </w:r>
      <w:r w:rsidRPr="000D6CA5">
        <w:rPr>
          <w:rStyle w:val="cms"/>
          <w:rFonts w:ascii="Arial" w:hAnsi="Arial" w:cs="Arial"/>
          <w:b/>
          <w:bCs/>
          <w:color w:val="FF0000"/>
          <w:sz w:val="28"/>
          <w:szCs w:val="28"/>
        </w:rPr>
        <w:t xml:space="preserve"> (</w:t>
      </w:r>
      <w:proofErr w:type="gramStart"/>
      <w:r w:rsidRPr="000D6CA5">
        <w:rPr>
          <w:rStyle w:val="cms"/>
          <w:rFonts w:ascii="Arial" w:hAnsi="Arial" w:cs="Arial"/>
          <w:b/>
          <w:bCs/>
          <w:color w:val="FF0000"/>
          <w:sz w:val="28"/>
          <w:szCs w:val="28"/>
        </w:rPr>
        <w:t>60 degree</w:t>
      </w:r>
      <w:proofErr w:type="gramEnd"/>
      <w:r w:rsidRPr="000D6CA5">
        <w:rPr>
          <w:rStyle w:val="cms"/>
          <w:rFonts w:ascii="Arial" w:hAnsi="Arial" w:cs="Arial"/>
          <w:b/>
          <w:bCs/>
          <w:color w:val="FF0000"/>
          <w:sz w:val="28"/>
          <w:szCs w:val="28"/>
        </w:rPr>
        <w:t xml:space="preserve"> threads)</w:t>
      </w:r>
      <w:r w:rsidRPr="000D6CA5">
        <w:rPr>
          <w:rFonts w:ascii="Arial" w:hAnsi="Arial" w:cs="Arial"/>
          <w:sz w:val="28"/>
          <w:szCs w:val="28"/>
        </w:rPr>
        <w:br/>
        <w:t xml:space="preserve">    The </w:t>
      </w:r>
      <w:r w:rsidRPr="000D6CA5">
        <w:rPr>
          <w:rStyle w:val="Strong"/>
          <w:rFonts w:ascii="Arial" w:hAnsi="Arial" w:cs="Arial"/>
          <w:sz w:val="28"/>
          <w:szCs w:val="28"/>
        </w:rPr>
        <w:t>MTG</w:t>
      </w:r>
      <w:r w:rsidRPr="000D6CA5">
        <w:rPr>
          <w:rFonts w:ascii="Arial" w:hAnsi="Arial" w:cs="Arial"/>
          <w:sz w:val="28"/>
          <w:szCs w:val="28"/>
        </w:rPr>
        <w:t xml:space="preserve"> gage is set "over the balls" or "over the crests" with gage blocks, micrometers, super micrometers, or plain cylindrical ring gages. No threaded masters are needed.</w:t>
      </w:r>
      <w:r w:rsidRPr="000D6CA5">
        <w:rPr>
          <w:rFonts w:ascii="Arial" w:hAnsi="Arial" w:cs="Arial"/>
          <w:sz w:val="28"/>
          <w:szCs w:val="28"/>
        </w:rPr>
        <w:br/>
      </w:r>
      <w:r w:rsidRPr="000D6CA5">
        <w:rPr>
          <w:rFonts w:ascii="Arial" w:hAnsi="Arial" w:cs="Arial"/>
          <w:sz w:val="28"/>
          <w:szCs w:val="28"/>
        </w:rPr>
        <w:br/>
        <w:t>    The pitch diameter setting equals the pitch diameter (low, nominal or high) plus the ball radius. The ball diameter is etched on the pitch diameter fingers.</w:t>
      </w:r>
      <w:r>
        <w:rPr>
          <w:rFonts w:ascii="Arial" w:hAnsi="Arial" w:cs="Arial"/>
          <w:sz w:val="28"/>
          <w:szCs w:val="28"/>
        </w:rPr>
        <w:t xml:space="preserve"> </w:t>
      </w:r>
      <w:r w:rsidRPr="000D6CA5">
        <w:rPr>
          <w:rFonts w:ascii="Arial" w:hAnsi="Arial" w:cs="Arial"/>
          <w:sz w:val="28"/>
          <w:szCs w:val="28"/>
        </w:rPr>
        <w:t>All contacts (except minor diameter) that are used opposite contact "J" are marked with a constant dimension thus: CD +.0214 or CD -.0261. Setting size is equal to the PD. setting plus or minus the constant dimension.</w:t>
      </w:r>
      <w:r w:rsidRPr="000D6CA5">
        <w:rPr>
          <w:rFonts w:ascii="Arial" w:hAnsi="Arial" w:cs="Arial"/>
          <w:sz w:val="28"/>
          <w:szCs w:val="28"/>
        </w:rPr>
        <w:br/>
      </w:r>
      <w:r w:rsidRPr="000D6CA5">
        <w:rPr>
          <w:rFonts w:ascii="Arial" w:hAnsi="Arial" w:cs="Arial"/>
          <w:sz w:val="28"/>
          <w:szCs w:val="28"/>
        </w:rPr>
        <w:br/>
        <w:t>    Functional fingers are marked with a specific setting size thus; OD .7501.</w:t>
      </w:r>
      <w:r w:rsidRPr="000D6CA5">
        <w:rPr>
          <w:rFonts w:ascii="Arial" w:hAnsi="Arial" w:cs="Arial"/>
          <w:sz w:val="28"/>
          <w:szCs w:val="28"/>
        </w:rPr>
        <w:br/>
        <w:t>Paired minor diameter fingers are set exactly to the minor diameter size. When a single minor diameter finger is used opposite a ''J'' finger to check concentricity, no precise setting is required</w:t>
      </w:r>
      <w:r>
        <w:t>.</w:t>
      </w:r>
    </w:p>
    <w:sectPr w:rsidR="000D6CA5" w:rsidRPr="000D6C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CA5"/>
    <w:rsid w:val="000D6CA5"/>
    <w:rsid w:val="009215C7"/>
    <w:rsid w:val="00FD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3DAC3"/>
  <w15:chartTrackingRefBased/>
  <w15:docId w15:val="{6D75A863-9DFC-47A3-99F2-17EDC7103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0D6CA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6CA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D6C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D6CA5"/>
    <w:rPr>
      <w:b/>
      <w:bCs/>
    </w:rPr>
  </w:style>
  <w:style w:type="character" w:customStyle="1" w:styleId="cms">
    <w:name w:val="cm_s"/>
    <w:basedOn w:val="DefaultParagraphFont"/>
    <w:rsid w:val="000D6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06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Chitos</dc:creator>
  <cp:keywords/>
  <dc:description/>
  <cp:lastModifiedBy>George Chitos</cp:lastModifiedBy>
  <cp:revision>2</cp:revision>
  <dcterms:created xsi:type="dcterms:W3CDTF">2018-08-14T19:52:00Z</dcterms:created>
  <dcterms:modified xsi:type="dcterms:W3CDTF">2018-08-14T19:52:00Z</dcterms:modified>
</cp:coreProperties>
</file>