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A5AB" w14:textId="77777777" w:rsidR="008F475C" w:rsidRPr="008F475C" w:rsidRDefault="008F475C" w:rsidP="008F475C">
      <w:pPr>
        <w:shd w:val="clear" w:color="auto" w:fill="FFFFFF"/>
        <w:spacing w:after="120" w:line="480" w:lineRule="atLeast"/>
        <w:textAlignment w:val="baseline"/>
        <w:outlineLvl w:val="3"/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</w:pPr>
      <w:r w:rsidRPr="008F475C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Stereo zoom Microscope Accessories</w:t>
      </w:r>
    </w:p>
    <w:p w14:paraId="23DE8171" w14:textId="77777777" w:rsidR="008F475C" w:rsidRPr="008F475C" w:rsidRDefault="008F475C" w:rsidP="008F475C">
      <w:pPr>
        <w:shd w:val="clear" w:color="auto" w:fill="FFFFFF"/>
        <w:spacing w:before="119" w:line="288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r w:rsidRPr="008F475C">
        <w:rPr>
          <w:rFonts w:ascii="inherit" w:eastAsia="Times New Roman" w:hAnsi="inherit" w:cs="Times New Roman"/>
          <w:color w:val="000000"/>
          <w:sz w:val="23"/>
          <w:szCs w:val="23"/>
        </w:rPr>
        <w:t>A wide range of accessories are available to complement the SX Elite family of products.</w:t>
      </w:r>
    </w:p>
    <w:tbl>
      <w:tblPr>
        <w:tblW w:w="11895" w:type="dxa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8805"/>
      </w:tblGrid>
      <w:tr w:rsidR="008F475C" w:rsidRPr="008F475C" w14:paraId="0A7F1D18" w14:textId="77777777" w:rsidTr="008F475C">
        <w:tc>
          <w:tcPr>
            <w:tcW w:w="11895" w:type="dxa"/>
            <w:gridSpan w:val="2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88A51" w14:textId="77777777" w:rsidR="008F475C" w:rsidRP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  <w:r w:rsidRPr="008F475C"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  <w:t>Image Capture, Archive &amp; Documentation</w:t>
            </w:r>
          </w:p>
        </w:tc>
      </w:tr>
      <w:tr w:rsidR="008F475C" w:rsidRPr="008F475C" w14:paraId="01F8CB84" w14:textId="77777777" w:rsidTr="008F475C">
        <w:tc>
          <w:tcPr>
            <w:tcW w:w="2872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BE920" w14:textId="77777777" w:rsidR="008F475C" w:rsidRPr="008F475C" w:rsidRDefault="008F475C" w:rsidP="008F475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F475C">
              <w:rPr>
                <w:rFonts w:ascii="inherit" w:eastAsia="Times New Roman" w:hAnsi="inherit" w:cs="Times New Roman"/>
                <w:noProof/>
                <w:sz w:val="20"/>
                <w:szCs w:val="20"/>
              </w:rPr>
              <w:drawing>
                <wp:inline distT="0" distB="0" distL="0" distR="0" wp14:anchorId="343D202F" wp14:editId="28087FD2">
                  <wp:extent cx="1762125" cy="1866900"/>
                  <wp:effectExtent l="0" t="0" r="9525" b="0"/>
                  <wp:docPr id="4" name="Picture 4" descr="SX45-TR Elite trinocular stereo microscope 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X45-TR Elite trinocular stereo microscope 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2A6E5" w14:textId="77777777" w:rsidR="008F475C" w:rsidRDefault="008F475C" w:rsidP="008F475C">
            <w:pPr>
              <w:numPr>
                <w:ilvl w:val="0"/>
                <w:numId w:val="1"/>
              </w:num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 xml:space="preserve">Trinocular head option permits the use of digital or video camera. </w:t>
            </w:r>
          </w:p>
          <w:p w14:paraId="177B4E70" w14:textId="458B838E" w:rsidR="008F475C" w:rsidRPr="008F475C" w:rsidRDefault="008F475C" w:rsidP="008F475C">
            <w:p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>(Only available on the SX45-TR Elite model)</w:t>
            </w:r>
          </w:p>
          <w:p w14:paraId="6E56090A" w14:textId="77777777" w:rsidR="008F475C" w:rsidRDefault="008F475C" w:rsidP="008F475C">
            <w:pPr>
              <w:numPr>
                <w:ilvl w:val="0"/>
                <w:numId w:val="1"/>
              </w:num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 xml:space="preserve">Modular multimedia solutions are available for image archiving, </w:t>
            </w:r>
          </w:p>
          <w:p w14:paraId="707CE20C" w14:textId="5C095D88" w:rsidR="008F475C" w:rsidRPr="008F475C" w:rsidRDefault="008F475C" w:rsidP="008F475C">
            <w:p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>acquisition, processing, analysis and documentation.</w:t>
            </w:r>
          </w:p>
        </w:tc>
      </w:tr>
      <w:tr w:rsidR="008F475C" w:rsidRPr="008F475C" w14:paraId="78A45126" w14:textId="77777777" w:rsidTr="008F475C">
        <w:tc>
          <w:tcPr>
            <w:tcW w:w="11895" w:type="dxa"/>
            <w:gridSpan w:val="2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442D2" w14:textId="77777777" w:rsidR="008F475C" w:rsidRP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  <w:r w:rsidRPr="008F475C"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  <w:t>LED Ring light</w:t>
            </w:r>
          </w:p>
        </w:tc>
      </w:tr>
      <w:tr w:rsidR="008F475C" w:rsidRPr="008F475C" w14:paraId="73797A43" w14:textId="77777777" w:rsidTr="008F475C">
        <w:tc>
          <w:tcPr>
            <w:tcW w:w="2872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A0DFF" w14:textId="77777777" w:rsidR="008F475C" w:rsidRPr="008F475C" w:rsidRDefault="008F475C" w:rsidP="008F475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F475C">
              <w:rPr>
                <w:rFonts w:ascii="inherit" w:eastAsia="Times New Roman" w:hAnsi="inherit" w:cs="Times New Roman"/>
                <w:noProof/>
                <w:sz w:val="20"/>
                <w:szCs w:val="20"/>
              </w:rPr>
              <w:drawing>
                <wp:inline distT="0" distB="0" distL="0" distR="0" wp14:anchorId="691C5F79" wp14:editId="00878A0A">
                  <wp:extent cx="1762125" cy="1866900"/>
                  <wp:effectExtent l="0" t="0" r="9525" b="0"/>
                  <wp:docPr id="3" name="Picture 3" descr="SX Elite microscope LED ring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X Elite microscope LED ring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1BDE7D" w14:textId="77777777" w:rsidR="008F475C" w:rsidRDefault="008F475C" w:rsidP="008F475C">
            <w:pPr>
              <w:numPr>
                <w:ilvl w:val="0"/>
                <w:numId w:val="2"/>
              </w:num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>For use with bench stand variant, where additional surface</w:t>
            </w:r>
          </w:p>
          <w:p w14:paraId="6468AA79" w14:textId="77777777" w:rsidR="008F475C" w:rsidRDefault="008F475C" w:rsidP="008F475C">
            <w:p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 xml:space="preserve"> illumination is required (standard option with articulated arm and </w:t>
            </w:r>
          </w:p>
          <w:p w14:paraId="2C87DEC2" w14:textId="7833559F" w:rsidR="008F475C" w:rsidRPr="008F475C" w:rsidRDefault="008F475C" w:rsidP="008F475C">
            <w:p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>boom mount variants).</w:t>
            </w:r>
          </w:p>
        </w:tc>
      </w:tr>
    </w:tbl>
    <w:p w14:paraId="1654489D" w14:textId="77777777" w:rsidR="008F475C" w:rsidRPr="008F475C" w:rsidRDefault="008F475C" w:rsidP="008F475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vanish/>
          <w:color w:val="000000"/>
          <w:sz w:val="23"/>
          <w:szCs w:val="23"/>
        </w:rPr>
      </w:pPr>
    </w:p>
    <w:tbl>
      <w:tblPr>
        <w:tblW w:w="12803" w:type="dxa"/>
        <w:tblInd w:w="-908" w:type="dxa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9713"/>
      </w:tblGrid>
      <w:tr w:rsidR="008F475C" w:rsidRPr="008F475C" w14:paraId="53F1ADF7" w14:textId="77777777" w:rsidTr="008F475C">
        <w:tc>
          <w:tcPr>
            <w:tcW w:w="12803" w:type="dxa"/>
            <w:gridSpan w:val="2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EF4FD" w14:textId="77777777" w:rsid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</w:p>
          <w:p w14:paraId="6055F5E5" w14:textId="77777777" w:rsid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</w:p>
          <w:p w14:paraId="61EAE9D1" w14:textId="77777777" w:rsid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</w:p>
          <w:p w14:paraId="2F867B72" w14:textId="77777777" w:rsid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</w:p>
          <w:p w14:paraId="41D397F2" w14:textId="77777777" w:rsid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</w:p>
          <w:p w14:paraId="3A7274A5" w14:textId="553A8A2C" w:rsidR="008F475C" w:rsidRP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  <w:r w:rsidRPr="008F475C"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  <w:t>Floating stage</w:t>
            </w:r>
          </w:p>
        </w:tc>
      </w:tr>
      <w:tr w:rsidR="008F475C" w:rsidRPr="008F475C" w14:paraId="7B450817" w14:textId="77777777" w:rsidTr="008F475C">
        <w:tc>
          <w:tcPr>
            <w:tcW w:w="309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BB644" w14:textId="77777777" w:rsidR="008F475C" w:rsidRPr="008F475C" w:rsidRDefault="008F475C" w:rsidP="008F475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F475C">
              <w:rPr>
                <w:rFonts w:ascii="inherit" w:eastAsia="Times New Roman" w:hAnsi="inherit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AC75661" wp14:editId="7C49C2A5">
                  <wp:extent cx="1762125" cy="1866900"/>
                  <wp:effectExtent l="0" t="0" r="9525" b="0"/>
                  <wp:docPr id="2" name="Picture 2" descr="SX Elite stereo microscope floating s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X Elite stereo microscope floating s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3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58AF1" w14:textId="77777777" w:rsidR="008F475C" w:rsidRDefault="008F475C" w:rsidP="008F475C">
            <w:pPr>
              <w:numPr>
                <w:ilvl w:val="0"/>
                <w:numId w:val="3"/>
              </w:num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 xml:space="preserve">For use with bench stand models, the floating stage provides smooth </w:t>
            </w:r>
          </w:p>
          <w:p w14:paraId="4B7C513A" w14:textId="20871A38" w:rsidR="008F475C" w:rsidRPr="008F475C" w:rsidRDefault="008F475C" w:rsidP="008F475C">
            <w:p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>sample control, ideal for inspection tasks.</w:t>
            </w:r>
          </w:p>
        </w:tc>
      </w:tr>
    </w:tbl>
    <w:p w14:paraId="22545B62" w14:textId="77777777" w:rsidR="008F475C" w:rsidRPr="008F475C" w:rsidRDefault="008F475C" w:rsidP="008F475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vanish/>
          <w:color w:val="000000"/>
          <w:sz w:val="23"/>
          <w:szCs w:val="23"/>
        </w:rPr>
      </w:pPr>
    </w:p>
    <w:tbl>
      <w:tblPr>
        <w:tblW w:w="12893" w:type="dxa"/>
        <w:tblInd w:w="-998" w:type="dxa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7432"/>
      </w:tblGrid>
      <w:tr w:rsidR="008F475C" w:rsidRPr="008F475C" w14:paraId="29A886B1" w14:textId="77777777" w:rsidTr="008F475C">
        <w:tc>
          <w:tcPr>
            <w:tcW w:w="12893" w:type="dxa"/>
            <w:gridSpan w:val="2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2905A" w14:textId="77777777" w:rsidR="008F475C" w:rsidRPr="008F475C" w:rsidRDefault="008F475C" w:rsidP="008F475C">
            <w:pPr>
              <w:spacing w:before="150" w:after="120" w:line="480" w:lineRule="atLeast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</w:pPr>
            <w:proofErr w:type="spellStart"/>
            <w:r w:rsidRPr="008F475C"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  <w:t>Polarisation</w:t>
            </w:r>
            <w:proofErr w:type="spellEnd"/>
            <w:r w:rsidRPr="008F475C">
              <w:rPr>
                <w:rFonts w:ascii="Roboto" w:eastAsia="Times New Roman" w:hAnsi="Roboto" w:cs="Times New Roman"/>
                <w:b/>
                <w:bCs/>
                <w:color w:val="444444"/>
                <w:sz w:val="24"/>
                <w:szCs w:val="24"/>
              </w:rPr>
              <w:t xml:space="preserve"> Set</w:t>
            </w:r>
          </w:p>
        </w:tc>
      </w:tr>
      <w:tr w:rsidR="008F475C" w:rsidRPr="008F475C" w14:paraId="1123AA9A" w14:textId="77777777" w:rsidTr="008F475C">
        <w:tc>
          <w:tcPr>
            <w:tcW w:w="5461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3FE68" w14:textId="77777777" w:rsidR="008F475C" w:rsidRPr="008F475C" w:rsidRDefault="008F475C" w:rsidP="008F475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F475C">
              <w:rPr>
                <w:rFonts w:ascii="inherit" w:eastAsia="Times New Roman" w:hAnsi="inherit" w:cs="Times New Roman"/>
                <w:noProof/>
                <w:sz w:val="20"/>
                <w:szCs w:val="20"/>
              </w:rPr>
              <w:drawing>
                <wp:inline distT="0" distB="0" distL="0" distR="0" wp14:anchorId="34BD1F9D" wp14:editId="5672A49F">
                  <wp:extent cx="1762125" cy="885825"/>
                  <wp:effectExtent l="0" t="0" r="9525" b="9525"/>
                  <wp:docPr id="1" name="Picture 1" descr="http://www.visioneng.com/wp-content/uploads/2017/12/SX45-TR_Polarisation_Se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isioneng.com/wp-content/uploads/2017/12/SX45-TR_Polarisation_Se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2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BC0132" w14:textId="77777777" w:rsidR="008F475C" w:rsidRDefault="008F475C" w:rsidP="008F475C">
            <w:pPr>
              <w:numPr>
                <w:ilvl w:val="0"/>
                <w:numId w:val="4"/>
              </w:num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 xml:space="preserve">Useful accessory when used for material science, </w:t>
            </w:r>
          </w:p>
          <w:p w14:paraId="6883A7E8" w14:textId="41B02D05" w:rsidR="008F475C" w:rsidRPr="008F475C" w:rsidRDefault="008F475C" w:rsidP="008F475C">
            <w:p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>metallurgy, petrology, as well as many geological and pharmaceutical applications.</w:t>
            </w:r>
          </w:p>
          <w:p w14:paraId="1E405992" w14:textId="77777777" w:rsidR="008F475C" w:rsidRDefault="008F475C" w:rsidP="008F475C">
            <w:pPr>
              <w:numPr>
                <w:ilvl w:val="0"/>
                <w:numId w:val="4"/>
              </w:num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>Polarising</w:t>
            </w:r>
            <w:proofErr w:type="spellEnd"/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 xml:space="preserve"> filters can be accommodated with bench</w:t>
            </w:r>
          </w:p>
          <w:p w14:paraId="1DCD5E1A" w14:textId="2D868F9E" w:rsidR="008F475C" w:rsidRPr="008F475C" w:rsidRDefault="008F475C" w:rsidP="008F475C">
            <w:pPr>
              <w:spacing w:after="0" w:line="300" w:lineRule="atLeast"/>
              <w:ind w:left="4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F475C">
              <w:rPr>
                <w:rFonts w:ascii="inherit" w:eastAsia="Times New Roman" w:hAnsi="inherit" w:cs="Times New Roman"/>
                <w:sz w:val="24"/>
                <w:szCs w:val="24"/>
              </w:rPr>
              <w:t xml:space="preserve"> stand variant.</w:t>
            </w:r>
          </w:p>
          <w:p w14:paraId="6A9FD7B8" w14:textId="77777777" w:rsidR="008F475C" w:rsidRPr="008F475C" w:rsidRDefault="008F475C" w:rsidP="008F475C">
            <w:pPr>
              <w:spacing w:before="87"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F475C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</w:tr>
    </w:tbl>
    <w:p w14:paraId="205499FC" w14:textId="454A3770" w:rsidR="008F475C" w:rsidRPr="008F475C" w:rsidRDefault="008F475C" w:rsidP="008F475C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94048"/>
          <w:sz w:val="27"/>
          <w:szCs w:val="27"/>
        </w:rPr>
      </w:pPr>
      <w:hyperlink r:id="rId9" w:history="1"/>
    </w:p>
    <w:p w14:paraId="44FCE07E" w14:textId="77777777" w:rsidR="008839ED" w:rsidRDefault="008839ED">
      <w:bookmarkStart w:id="0" w:name="_GoBack"/>
      <w:bookmarkEnd w:id="0"/>
    </w:p>
    <w:sectPr w:rsidR="0088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DEF"/>
    <w:multiLevelType w:val="multilevel"/>
    <w:tmpl w:val="57A6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E1AE2"/>
    <w:multiLevelType w:val="multilevel"/>
    <w:tmpl w:val="F1F8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931C2"/>
    <w:multiLevelType w:val="multilevel"/>
    <w:tmpl w:val="591A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94F87"/>
    <w:multiLevelType w:val="multilevel"/>
    <w:tmpl w:val="8D0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32399"/>
    <w:multiLevelType w:val="multilevel"/>
    <w:tmpl w:val="C3D8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C"/>
    <w:rsid w:val="008839ED"/>
    <w:rsid w:val="008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7EE2"/>
  <w15:chartTrackingRefBased/>
  <w15:docId w15:val="{65D384D2-A1D7-4334-BD51-85120A5F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4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4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F4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47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47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F47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4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0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8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9080">
                  <w:marLeft w:val="-49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5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6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57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477204">
                          <w:marLeft w:val="3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1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95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17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8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sioneng.com/products/stereo-microscopes/sx45-el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Chitos</dc:creator>
  <cp:keywords/>
  <dc:description/>
  <cp:lastModifiedBy>George Chitos</cp:lastModifiedBy>
  <cp:revision>1</cp:revision>
  <dcterms:created xsi:type="dcterms:W3CDTF">2019-02-26T19:26:00Z</dcterms:created>
  <dcterms:modified xsi:type="dcterms:W3CDTF">2019-02-26T19:29:00Z</dcterms:modified>
</cp:coreProperties>
</file>